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AE" w:rsidRDefault="005F79AE" w:rsidP="005F79AE">
      <w:pPr>
        <w:jc w:val="center"/>
        <w:rPr>
          <w:rFonts w:asciiTheme="majorEastAsia" w:eastAsiaTheme="majorEastAsia" w:hAnsiTheme="majorEastAsia" w:hint="eastAsia"/>
          <w:sz w:val="44"/>
          <w:szCs w:val="44"/>
        </w:rPr>
      </w:pPr>
      <w:r w:rsidRPr="005F79AE">
        <w:rPr>
          <w:rFonts w:asciiTheme="majorEastAsia" w:eastAsiaTheme="majorEastAsia" w:hAnsiTheme="majorEastAsia" w:hint="eastAsia"/>
          <w:sz w:val="44"/>
          <w:szCs w:val="44"/>
        </w:rPr>
        <w:t>河南省药品监督管理局药品质量监督</w:t>
      </w:r>
    </w:p>
    <w:p w:rsidR="005F79AE" w:rsidRDefault="005F79AE" w:rsidP="005F79AE">
      <w:pPr>
        <w:jc w:val="center"/>
        <w:rPr>
          <w:rFonts w:asciiTheme="majorEastAsia" w:eastAsiaTheme="majorEastAsia" w:hAnsiTheme="majorEastAsia" w:hint="eastAsia"/>
          <w:sz w:val="44"/>
          <w:szCs w:val="44"/>
        </w:rPr>
      </w:pPr>
      <w:r w:rsidRPr="005F79AE">
        <w:rPr>
          <w:rFonts w:asciiTheme="majorEastAsia" w:eastAsiaTheme="majorEastAsia" w:hAnsiTheme="majorEastAsia" w:hint="eastAsia"/>
          <w:sz w:val="44"/>
          <w:szCs w:val="44"/>
        </w:rPr>
        <w:t>抽检结果公告</w:t>
      </w:r>
    </w:p>
    <w:p w:rsidR="005F79AE" w:rsidRPr="005F79AE" w:rsidRDefault="005F79AE" w:rsidP="005F79AE">
      <w:pPr>
        <w:widowControl/>
        <w:spacing w:before="225" w:after="225" w:line="540" w:lineRule="atLeast"/>
        <w:ind w:firstLineChars="200" w:firstLine="480"/>
        <w:rPr>
          <w:rFonts w:ascii="宋体" w:eastAsia="宋体" w:hAnsi="宋体" w:cs="宋体"/>
          <w:kern w:val="0"/>
          <w:sz w:val="24"/>
          <w:szCs w:val="24"/>
        </w:rPr>
      </w:pPr>
      <w:r w:rsidRPr="005F79AE">
        <w:rPr>
          <w:rFonts w:ascii="宋体" w:eastAsia="宋体" w:hAnsi="宋体" w:cs="宋体"/>
          <w:kern w:val="0"/>
          <w:sz w:val="24"/>
          <w:szCs w:val="24"/>
        </w:rPr>
        <w:t>根据年度药品抽检计划，河南省药品监督管理局组织对全省药品生产、经营、使用环节进行了监督抽检。现将抽检发现的8批次不符合标准规定的药品信息予以公告（见附件）。</w:t>
      </w:r>
    </w:p>
    <w:p w:rsidR="005F79AE" w:rsidRPr="005F79AE" w:rsidRDefault="005F79AE" w:rsidP="005F79AE">
      <w:pPr>
        <w:widowControl/>
        <w:spacing w:before="225" w:after="225" w:line="540" w:lineRule="atLeast"/>
        <w:rPr>
          <w:rFonts w:ascii="宋体" w:eastAsia="宋体" w:hAnsi="宋体" w:cs="宋体"/>
          <w:kern w:val="0"/>
          <w:sz w:val="24"/>
          <w:szCs w:val="24"/>
        </w:rPr>
      </w:pPr>
      <w:r w:rsidRPr="005F79AE">
        <w:rPr>
          <w:rFonts w:ascii="宋体" w:eastAsia="宋体" w:hAnsi="宋体" w:cs="宋体"/>
          <w:kern w:val="0"/>
          <w:sz w:val="24"/>
          <w:szCs w:val="24"/>
        </w:rPr>
        <w:t xml:space="preserve">　　河南省药品监督管理局已组织相关药品监督部门对抽检不合格药品采取控制措施并依法处置。</w:t>
      </w:r>
    </w:p>
    <w:p w:rsidR="005F79AE" w:rsidRPr="005F79AE" w:rsidRDefault="005F79AE" w:rsidP="005F79AE">
      <w:pPr>
        <w:widowControl/>
        <w:spacing w:before="225" w:after="225" w:line="540" w:lineRule="atLeast"/>
        <w:rPr>
          <w:rFonts w:ascii="宋体" w:eastAsia="宋体" w:hAnsi="宋体" w:cs="宋体"/>
          <w:kern w:val="0"/>
          <w:sz w:val="24"/>
          <w:szCs w:val="24"/>
        </w:rPr>
      </w:pPr>
      <w:r w:rsidRPr="005F79AE">
        <w:rPr>
          <w:rFonts w:ascii="宋体" w:eastAsia="宋体" w:hAnsi="宋体" w:cs="宋体"/>
          <w:kern w:val="0"/>
          <w:sz w:val="24"/>
          <w:szCs w:val="24"/>
        </w:rPr>
        <w:t xml:space="preserve">　　特此公告。</w:t>
      </w:r>
    </w:p>
    <w:p w:rsidR="005F79AE" w:rsidRPr="005F79AE" w:rsidRDefault="005F79AE" w:rsidP="005F79AE">
      <w:pPr>
        <w:widowControl/>
        <w:spacing w:before="225" w:after="225" w:line="540" w:lineRule="atLeast"/>
        <w:rPr>
          <w:rFonts w:ascii="宋体" w:eastAsia="宋体" w:hAnsi="宋体" w:cs="宋体"/>
          <w:kern w:val="0"/>
          <w:sz w:val="24"/>
          <w:szCs w:val="24"/>
        </w:rPr>
      </w:pPr>
      <w:r w:rsidRPr="005F79AE">
        <w:rPr>
          <w:rFonts w:ascii="宋体" w:eastAsia="宋体" w:hAnsi="宋体" w:cs="宋体"/>
          <w:kern w:val="0"/>
          <w:sz w:val="24"/>
          <w:szCs w:val="24"/>
        </w:rPr>
        <w:t xml:space="preserve">　　附件：8批次抽检不合格药品名单</w:t>
      </w:r>
    </w:p>
    <w:p w:rsidR="005F79AE" w:rsidRPr="005F79AE" w:rsidRDefault="005F79AE" w:rsidP="005F79AE">
      <w:pPr>
        <w:widowControl/>
        <w:spacing w:before="225" w:after="225" w:line="540" w:lineRule="atLeast"/>
        <w:jc w:val="right"/>
        <w:rPr>
          <w:rFonts w:ascii="宋体" w:eastAsia="宋体" w:hAnsi="宋体" w:cs="宋体"/>
          <w:kern w:val="0"/>
          <w:sz w:val="24"/>
          <w:szCs w:val="24"/>
        </w:rPr>
      </w:pPr>
      <w:r w:rsidRPr="005F79AE">
        <w:rPr>
          <w:rFonts w:ascii="宋体" w:eastAsia="宋体" w:hAnsi="宋体" w:cs="宋体"/>
          <w:kern w:val="0"/>
          <w:sz w:val="24"/>
          <w:szCs w:val="24"/>
        </w:rPr>
        <w:t xml:space="preserve">　　2025年12月4日</w:t>
      </w:r>
    </w:p>
    <w:p w:rsidR="005F79AE" w:rsidRPr="005F79AE" w:rsidRDefault="005F79AE" w:rsidP="005F79AE">
      <w:pPr>
        <w:widowControl/>
        <w:spacing w:line="555" w:lineRule="atLeast"/>
        <w:jc w:val="left"/>
        <w:rPr>
          <w:rFonts w:ascii="宋体" w:eastAsia="宋体" w:hAnsi="宋体" w:cs="宋体"/>
          <w:kern w:val="0"/>
          <w:sz w:val="24"/>
          <w:szCs w:val="24"/>
        </w:rPr>
      </w:pPr>
      <w:r w:rsidRPr="005F79AE">
        <w:rPr>
          <w:rFonts w:ascii="黑体" w:eastAsia="黑体" w:hAnsi="黑体" w:cs="宋体" w:hint="eastAsia"/>
          <w:kern w:val="0"/>
          <w:sz w:val="32"/>
          <w:szCs w:val="32"/>
        </w:rPr>
        <w:t>附</w:t>
      </w:r>
      <w:r w:rsidRPr="005F79AE">
        <w:rPr>
          <w:rFonts w:ascii="宋体" w:eastAsia="宋体" w:hAnsi="宋体" w:cs="宋体" w:hint="eastAsia"/>
          <w:kern w:val="0"/>
          <w:sz w:val="32"/>
          <w:szCs w:val="32"/>
        </w:rPr>
        <w:t>  </w:t>
      </w:r>
      <w:r w:rsidRPr="005F79AE">
        <w:rPr>
          <w:rFonts w:ascii="黑体" w:eastAsia="黑体" w:hAnsi="黑体" w:cs="宋体" w:hint="eastAsia"/>
          <w:kern w:val="0"/>
          <w:sz w:val="32"/>
          <w:szCs w:val="32"/>
        </w:rPr>
        <w:t>件</w:t>
      </w:r>
    </w:p>
    <w:p w:rsidR="005F79AE" w:rsidRPr="005F79AE" w:rsidRDefault="005F79AE" w:rsidP="005F79AE">
      <w:pPr>
        <w:widowControl/>
        <w:spacing w:line="555" w:lineRule="atLeast"/>
        <w:jc w:val="center"/>
        <w:rPr>
          <w:rFonts w:ascii="宋体" w:eastAsia="宋体" w:hAnsi="宋体" w:cs="宋体"/>
          <w:kern w:val="0"/>
          <w:sz w:val="24"/>
          <w:szCs w:val="24"/>
        </w:rPr>
      </w:pPr>
      <w:r w:rsidRPr="005F79AE">
        <w:rPr>
          <w:rFonts w:ascii="方正小标宋简体" w:eastAsia="方正小标宋简体" w:hAnsi="宋体" w:cs="宋体" w:hint="eastAsia"/>
          <w:kern w:val="0"/>
          <w:sz w:val="44"/>
          <w:szCs w:val="44"/>
        </w:rPr>
        <w:t>8批次抽检不合格药品名单</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49"/>
        <w:gridCol w:w="507"/>
        <w:gridCol w:w="615"/>
        <w:gridCol w:w="685"/>
        <w:gridCol w:w="1588"/>
        <w:gridCol w:w="615"/>
        <w:gridCol w:w="1431"/>
        <w:gridCol w:w="709"/>
        <w:gridCol w:w="955"/>
        <w:gridCol w:w="470"/>
        <w:gridCol w:w="492"/>
      </w:tblGrid>
      <w:tr w:rsidR="005F79AE" w:rsidRPr="005F79AE" w:rsidTr="005F79AE">
        <w:trPr>
          <w:trHeight w:val="570"/>
        </w:trPr>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序号</w:t>
            </w:r>
          </w:p>
        </w:tc>
        <w:tc>
          <w:tcPr>
            <w:tcW w:w="10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药品</w:t>
            </w:r>
          </w:p>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名称</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标示生产</w:t>
            </w:r>
          </w:p>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单位</w:t>
            </w:r>
          </w:p>
        </w:tc>
        <w:tc>
          <w:tcPr>
            <w:tcW w:w="13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规格</w:t>
            </w:r>
          </w:p>
        </w:tc>
        <w:tc>
          <w:tcPr>
            <w:tcW w:w="15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生产批号</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检品来源</w:t>
            </w:r>
          </w:p>
        </w:tc>
        <w:tc>
          <w:tcPr>
            <w:tcW w:w="23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检验依据</w:t>
            </w:r>
          </w:p>
        </w:tc>
        <w:tc>
          <w:tcPr>
            <w:tcW w:w="121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不合格</w:t>
            </w:r>
          </w:p>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项目</w:t>
            </w:r>
          </w:p>
        </w:tc>
        <w:tc>
          <w:tcPr>
            <w:tcW w:w="16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检验机构</w:t>
            </w:r>
          </w:p>
        </w:tc>
        <w:tc>
          <w:tcPr>
            <w:tcW w:w="7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抽检</w:t>
            </w:r>
          </w:p>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类别</w:t>
            </w:r>
          </w:p>
        </w:tc>
        <w:tc>
          <w:tcPr>
            <w:tcW w:w="9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黑体" w:eastAsia="黑体" w:hAnsi="黑体" w:cs="宋体" w:hint="eastAsia"/>
                <w:kern w:val="0"/>
                <w:szCs w:val="21"/>
              </w:rPr>
              <w:t>备注</w:t>
            </w: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1</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太子参</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河北普阳</w:t>
            </w:r>
            <w:r w:rsidRPr="005F79AE">
              <w:rPr>
                <w:rFonts w:ascii="宋体" w:eastAsia="宋体" w:hAnsi="宋体" w:cs="宋体" w:hint="eastAsia"/>
                <w:kern w:val="0"/>
                <w:szCs w:val="21"/>
              </w:rPr>
              <w:lastRenderedPageBreak/>
              <w:t>药业有限公司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CP011240902</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洛阳市涧</w:t>
            </w:r>
            <w:r w:rsidRPr="005F79AE">
              <w:rPr>
                <w:rFonts w:ascii="宋体" w:eastAsia="宋体" w:hAnsi="宋体" w:cs="宋体" w:hint="eastAsia"/>
                <w:kern w:val="0"/>
                <w:szCs w:val="21"/>
              </w:rPr>
              <w:lastRenderedPageBreak/>
              <w:t>西区张瑞娟中医诊所</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lastRenderedPageBreak/>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性状、杂质</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洛阳市产品质量检验检测中</w:t>
            </w:r>
            <w:r w:rsidRPr="005F79AE">
              <w:rPr>
                <w:rFonts w:ascii="宋体" w:eastAsia="宋体" w:hAnsi="宋体" w:cs="宋体" w:hint="eastAsia"/>
                <w:kern w:val="0"/>
                <w:szCs w:val="21"/>
              </w:rPr>
              <w:lastRenderedPageBreak/>
              <w:t>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lastRenderedPageBreak/>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2</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太子参</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洛阳昊隆药业有限公司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YP240301</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洛阳昊隆药业有限公司</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性状、杂质</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洛阳市产品质量检验检测中心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3</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黄芩片</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桂林鼎康中药</w:t>
            </w:r>
            <w:r w:rsidRPr="005F79AE">
              <w:rPr>
                <w:rFonts w:ascii="宋体" w:eastAsia="宋体" w:hAnsi="宋体" w:cs="宋体" w:hint="eastAsia"/>
                <w:kern w:val="0"/>
                <w:szCs w:val="21"/>
              </w:rPr>
              <w:lastRenderedPageBreak/>
              <w:t>饮片有限公司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240501</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洛阳市裴仁堂</w:t>
            </w:r>
            <w:r w:rsidRPr="005F79AE">
              <w:rPr>
                <w:rFonts w:ascii="宋体" w:eastAsia="宋体" w:hAnsi="宋体" w:cs="宋体" w:hint="eastAsia"/>
                <w:kern w:val="0"/>
                <w:szCs w:val="21"/>
              </w:rPr>
              <w:lastRenderedPageBreak/>
              <w:t>大药房有限公司</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lastRenderedPageBreak/>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性状</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仿宋_GB2312" w:eastAsia="仿宋_GB2312" w:hAnsi="宋体" w:cs="宋体" w:hint="eastAsia"/>
                <w:kern w:val="0"/>
                <w:szCs w:val="21"/>
              </w:rPr>
              <w:t>  </w:t>
            </w:r>
            <w:r w:rsidRPr="005F79AE">
              <w:rPr>
                <w:rFonts w:ascii="宋体" w:eastAsia="宋体" w:hAnsi="宋体" w:cs="宋体" w:hint="eastAsia"/>
                <w:kern w:val="0"/>
                <w:szCs w:val="21"/>
              </w:rPr>
              <w:t>洛阳市产品质量检验检测中心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4</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海金沙</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河北万修药业有限公司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中药饮片</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241201CP262</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内黄县豆公镇卫生院</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总灰分</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安阳市食品药品检验检测中心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5</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红花</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河南尚华堂药业股</w:t>
            </w:r>
            <w:r w:rsidRPr="005F79AE">
              <w:rPr>
                <w:rFonts w:ascii="宋体" w:eastAsia="宋体" w:hAnsi="宋体" w:cs="宋体" w:hint="eastAsia"/>
                <w:kern w:val="0"/>
                <w:szCs w:val="21"/>
              </w:rPr>
              <w:lastRenderedPageBreak/>
              <w:t>份有限公司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240401</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驻马店经济开发区</w:t>
            </w:r>
            <w:r w:rsidRPr="005F79AE">
              <w:rPr>
                <w:rFonts w:ascii="宋体" w:eastAsia="宋体" w:hAnsi="宋体" w:cs="宋体" w:hint="eastAsia"/>
                <w:kern w:val="0"/>
                <w:szCs w:val="21"/>
              </w:rPr>
              <w:lastRenderedPageBreak/>
              <w:t>关王庙卫生院</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lastRenderedPageBreak/>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年版一部及国家食品药品监督管理总局药品检验补充检验方法和检验项目批</w:t>
            </w:r>
            <w:r w:rsidRPr="005F79AE">
              <w:rPr>
                <w:rFonts w:ascii="宋体" w:eastAsia="宋体" w:hAnsi="宋体" w:cs="宋体" w:hint="eastAsia"/>
                <w:kern w:val="0"/>
                <w:szCs w:val="21"/>
              </w:rPr>
              <w:lastRenderedPageBreak/>
              <w:t>准件（批准件编号：</w:t>
            </w:r>
            <w:r w:rsidRPr="005F79AE">
              <w:rPr>
                <w:rFonts w:ascii="仿宋_GB2312" w:eastAsia="仿宋_GB2312" w:hAnsi="宋体" w:cs="宋体" w:hint="eastAsia"/>
                <w:kern w:val="0"/>
                <w:szCs w:val="21"/>
              </w:rPr>
              <w:t>2013007</w:t>
            </w:r>
            <w:r w:rsidRPr="005F79AE">
              <w:rPr>
                <w:rFonts w:ascii="宋体" w:eastAsia="宋体" w:hAnsi="宋体" w:cs="宋体" w:hint="eastAsia"/>
                <w:kern w:val="0"/>
                <w:szCs w:val="21"/>
              </w:rPr>
              <w:t>、</w:t>
            </w:r>
            <w:r w:rsidRPr="005F79AE">
              <w:rPr>
                <w:rFonts w:ascii="仿宋_GB2312" w:eastAsia="仿宋_GB2312" w:hAnsi="宋体" w:cs="宋体" w:hint="eastAsia"/>
                <w:kern w:val="0"/>
                <w:szCs w:val="21"/>
              </w:rPr>
              <w:t>2014016</w:t>
            </w:r>
            <w:r w:rsidRPr="005F79AE">
              <w:rPr>
                <w:rFonts w:ascii="宋体" w:eastAsia="宋体" w:hAnsi="宋体" w:cs="宋体" w:hint="eastAsia"/>
                <w:kern w:val="0"/>
                <w:szCs w:val="21"/>
              </w:rPr>
              <w:t>）</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lastRenderedPageBreak/>
              <w:t>水分</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驻马店市药品医疗器械检验所</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6</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参苓白术丸</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商丘金马药业有限公司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每</w:t>
            </w:r>
            <w:r w:rsidRPr="005F79AE">
              <w:rPr>
                <w:rFonts w:ascii="仿宋_GB2312" w:eastAsia="仿宋_GB2312" w:hAnsi="宋体" w:cs="宋体" w:hint="eastAsia"/>
                <w:kern w:val="0"/>
                <w:szCs w:val="21"/>
              </w:rPr>
              <w:t>100</w:t>
            </w:r>
            <w:r w:rsidRPr="005F79AE">
              <w:rPr>
                <w:rFonts w:ascii="宋体" w:eastAsia="宋体" w:hAnsi="宋体" w:cs="宋体" w:hint="eastAsia"/>
                <w:kern w:val="0"/>
                <w:szCs w:val="21"/>
              </w:rPr>
              <w:t>粒重</w:t>
            </w:r>
            <w:r w:rsidRPr="005F79AE">
              <w:rPr>
                <w:rFonts w:ascii="仿宋_GB2312" w:eastAsia="仿宋_GB2312" w:hAnsi="宋体" w:cs="宋体" w:hint="eastAsia"/>
                <w:kern w:val="0"/>
                <w:szCs w:val="21"/>
              </w:rPr>
              <w:t>6</w:t>
            </w:r>
            <w:r w:rsidRPr="005F79AE">
              <w:rPr>
                <w:rFonts w:ascii="宋体" w:eastAsia="宋体" w:hAnsi="宋体" w:cs="宋体" w:hint="eastAsia"/>
                <w:kern w:val="0"/>
                <w:szCs w:val="21"/>
              </w:rPr>
              <w:t>克</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24091621</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河南慈晟医药科技有限公司</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性状</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洛阳市产品质量检验检测中心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7</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薄荷</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亳州广源堂中药</w:t>
            </w:r>
            <w:r w:rsidRPr="005F79AE">
              <w:rPr>
                <w:rFonts w:ascii="宋体" w:eastAsia="宋体" w:hAnsi="宋体" w:cs="宋体" w:hint="eastAsia"/>
                <w:kern w:val="0"/>
                <w:szCs w:val="21"/>
              </w:rPr>
              <w:lastRenderedPageBreak/>
              <w:t>饮片有限公司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ind w:right="420"/>
              <w:jc w:val="right"/>
              <w:rPr>
                <w:rFonts w:ascii="宋体" w:eastAsia="宋体" w:hAnsi="宋体" w:cs="宋体"/>
                <w:kern w:val="0"/>
                <w:sz w:val="24"/>
                <w:szCs w:val="24"/>
              </w:rPr>
            </w:pPr>
            <w:r w:rsidRPr="005F79AE">
              <w:rPr>
                <w:rFonts w:ascii="仿宋_GB2312" w:eastAsia="仿宋_GB2312" w:hAnsi="宋体" w:cs="宋体" w:hint="eastAsia"/>
                <w:kern w:val="0"/>
                <w:szCs w:val="21"/>
              </w:rPr>
              <w:t>240701</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洛阳庶安堂大药</w:t>
            </w:r>
            <w:r w:rsidRPr="005F79AE">
              <w:rPr>
                <w:rFonts w:ascii="宋体" w:eastAsia="宋体" w:hAnsi="宋体" w:cs="宋体" w:hint="eastAsia"/>
                <w:kern w:val="0"/>
                <w:szCs w:val="21"/>
              </w:rPr>
              <w:lastRenderedPageBreak/>
              <w:t>房有限公司</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lastRenderedPageBreak/>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性状、杂质</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洛阳市产品质量检验检测中心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r w:rsidR="005F79AE" w:rsidRPr="005F79AE" w:rsidTr="005F79AE">
        <w:trPr>
          <w:trHeight w:val="570"/>
        </w:trPr>
        <w:tc>
          <w:tcPr>
            <w:tcW w:w="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lastRenderedPageBreak/>
              <w:t>8</w:t>
            </w:r>
          </w:p>
        </w:tc>
        <w:tc>
          <w:tcPr>
            <w:tcW w:w="10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板蓝根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安国市保康中药饮片加工有限公司</w:t>
            </w: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仿宋_GB2312" w:eastAsia="仿宋_GB2312" w:hAnsi="宋体" w:cs="宋体" w:hint="eastAsia"/>
                <w:kern w:val="0"/>
                <w:szCs w:val="21"/>
              </w:rPr>
              <w:t>/</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仿宋_GB2312" w:eastAsia="仿宋_GB2312" w:hAnsi="宋体" w:cs="宋体" w:hint="eastAsia"/>
                <w:kern w:val="0"/>
                <w:szCs w:val="21"/>
              </w:rPr>
              <w:t>230201CP152</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商丘市城乡一体化示范区贾寨镇卫生院</w:t>
            </w:r>
          </w:p>
        </w:tc>
        <w:tc>
          <w:tcPr>
            <w:tcW w:w="23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《中国药典》</w:t>
            </w:r>
            <w:r w:rsidRPr="005F79AE">
              <w:rPr>
                <w:rFonts w:ascii="仿宋_GB2312" w:eastAsia="仿宋_GB2312" w:hAnsi="宋体" w:cs="宋体" w:hint="eastAsia"/>
                <w:kern w:val="0"/>
                <w:szCs w:val="21"/>
              </w:rPr>
              <w:t>2020</w:t>
            </w:r>
            <w:r w:rsidRPr="005F79AE">
              <w:rPr>
                <w:rFonts w:ascii="宋体" w:eastAsia="宋体" w:hAnsi="宋体" w:cs="宋体" w:hint="eastAsia"/>
                <w:kern w:val="0"/>
                <w:szCs w:val="21"/>
              </w:rPr>
              <w:t>年版一部</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含量测定</w:t>
            </w:r>
          </w:p>
        </w:tc>
        <w:tc>
          <w:tcPr>
            <w:tcW w:w="16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left"/>
              <w:rPr>
                <w:rFonts w:ascii="宋体" w:eastAsia="宋体" w:hAnsi="宋体" w:cs="宋体"/>
                <w:kern w:val="0"/>
                <w:sz w:val="24"/>
                <w:szCs w:val="24"/>
              </w:rPr>
            </w:pPr>
            <w:r w:rsidRPr="005F79AE">
              <w:rPr>
                <w:rFonts w:ascii="宋体" w:eastAsia="宋体" w:hAnsi="宋体" w:cs="宋体" w:hint="eastAsia"/>
                <w:kern w:val="0"/>
                <w:szCs w:val="21"/>
              </w:rPr>
              <w:t>商丘市产品质量检验检测中心</w:t>
            </w:r>
          </w:p>
        </w:tc>
        <w:tc>
          <w:tcPr>
            <w:tcW w:w="7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spacing w:line="540" w:lineRule="atLeast"/>
              <w:jc w:val="center"/>
              <w:rPr>
                <w:rFonts w:ascii="宋体" w:eastAsia="宋体" w:hAnsi="宋体" w:cs="宋体"/>
                <w:kern w:val="0"/>
                <w:sz w:val="24"/>
                <w:szCs w:val="24"/>
              </w:rPr>
            </w:pPr>
            <w:r w:rsidRPr="005F79AE">
              <w:rPr>
                <w:rFonts w:ascii="宋体" w:eastAsia="宋体" w:hAnsi="宋体" w:cs="宋体" w:hint="eastAsia"/>
                <w:kern w:val="0"/>
                <w:szCs w:val="21"/>
              </w:rPr>
              <w:t>省抽</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F79AE" w:rsidRPr="005F79AE" w:rsidRDefault="005F79AE" w:rsidP="005F79AE">
            <w:pPr>
              <w:widowControl/>
              <w:jc w:val="left"/>
              <w:rPr>
                <w:rFonts w:ascii="宋体" w:eastAsia="宋体" w:hAnsi="宋体" w:cs="宋体"/>
                <w:kern w:val="0"/>
                <w:sz w:val="24"/>
                <w:szCs w:val="24"/>
              </w:rPr>
            </w:pPr>
          </w:p>
        </w:tc>
      </w:tr>
    </w:tbl>
    <w:p w:rsidR="00590EA6" w:rsidRDefault="00590EA6" w:rsidP="005F79AE">
      <w:pPr>
        <w:pStyle w:val="a3"/>
        <w:shd w:val="clear" w:color="auto" w:fill="FFFFFF"/>
        <w:spacing w:before="0" w:beforeAutospacing="0" w:after="0" w:afterAutospacing="0" w:line="480" w:lineRule="atLeast"/>
      </w:pPr>
    </w:p>
    <w:sectPr w:rsidR="00590EA6" w:rsidSect="00590E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8A8" w:rsidRDefault="002758A8" w:rsidP="00873AC0">
      <w:r>
        <w:separator/>
      </w:r>
    </w:p>
  </w:endnote>
  <w:endnote w:type="continuationSeparator" w:id="0">
    <w:p w:rsidR="002758A8" w:rsidRDefault="002758A8" w:rsidP="00873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8A8" w:rsidRDefault="002758A8" w:rsidP="00873AC0">
      <w:r>
        <w:separator/>
      </w:r>
    </w:p>
  </w:footnote>
  <w:footnote w:type="continuationSeparator" w:id="0">
    <w:p w:rsidR="002758A8" w:rsidRDefault="002758A8" w:rsidP="00873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881"/>
    <w:rsid w:val="00023773"/>
    <w:rsid w:val="00074881"/>
    <w:rsid w:val="00130E9D"/>
    <w:rsid w:val="001367B8"/>
    <w:rsid w:val="002622A0"/>
    <w:rsid w:val="002758A8"/>
    <w:rsid w:val="005343D6"/>
    <w:rsid w:val="00590EA6"/>
    <w:rsid w:val="005F79AE"/>
    <w:rsid w:val="007F2071"/>
    <w:rsid w:val="00873AC0"/>
    <w:rsid w:val="00C55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0E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43D6"/>
    <w:rPr>
      <w:b/>
      <w:bCs/>
    </w:rPr>
  </w:style>
  <w:style w:type="paragraph" w:styleId="a5">
    <w:name w:val="header"/>
    <w:basedOn w:val="a"/>
    <w:link w:val="Char"/>
    <w:uiPriority w:val="99"/>
    <w:semiHidden/>
    <w:unhideWhenUsed/>
    <w:rsid w:val="00873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73AC0"/>
    <w:rPr>
      <w:sz w:val="18"/>
      <w:szCs w:val="18"/>
    </w:rPr>
  </w:style>
  <w:style w:type="paragraph" w:styleId="a6">
    <w:name w:val="footer"/>
    <w:basedOn w:val="a"/>
    <w:link w:val="Char0"/>
    <w:uiPriority w:val="99"/>
    <w:semiHidden/>
    <w:unhideWhenUsed/>
    <w:rsid w:val="00873AC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73AC0"/>
    <w:rPr>
      <w:sz w:val="18"/>
      <w:szCs w:val="18"/>
    </w:rPr>
  </w:style>
</w:styles>
</file>

<file path=word/webSettings.xml><?xml version="1.0" encoding="utf-8"?>
<w:webSettings xmlns:r="http://schemas.openxmlformats.org/officeDocument/2006/relationships" xmlns:w="http://schemas.openxmlformats.org/wordprocessingml/2006/main">
  <w:divs>
    <w:div w:id="761294769">
      <w:bodyDiv w:val="1"/>
      <w:marLeft w:val="0"/>
      <w:marRight w:val="0"/>
      <w:marTop w:val="0"/>
      <w:marBottom w:val="0"/>
      <w:divBdr>
        <w:top w:val="none" w:sz="0" w:space="0" w:color="auto"/>
        <w:left w:val="none" w:sz="0" w:space="0" w:color="auto"/>
        <w:bottom w:val="none" w:sz="0" w:space="0" w:color="auto"/>
        <w:right w:val="none" w:sz="0" w:space="0" w:color="auto"/>
      </w:divBdr>
    </w:div>
    <w:div w:id="1379163440">
      <w:bodyDiv w:val="1"/>
      <w:marLeft w:val="0"/>
      <w:marRight w:val="0"/>
      <w:marTop w:val="0"/>
      <w:marBottom w:val="0"/>
      <w:divBdr>
        <w:top w:val="none" w:sz="0" w:space="0" w:color="auto"/>
        <w:left w:val="none" w:sz="0" w:space="0" w:color="auto"/>
        <w:bottom w:val="none" w:sz="0" w:space="0" w:color="auto"/>
        <w:right w:val="none" w:sz="0" w:space="0" w:color="auto"/>
      </w:divBdr>
    </w:div>
    <w:div w:id="1543707776">
      <w:bodyDiv w:val="1"/>
      <w:marLeft w:val="0"/>
      <w:marRight w:val="0"/>
      <w:marTop w:val="0"/>
      <w:marBottom w:val="0"/>
      <w:divBdr>
        <w:top w:val="none" w:sz="0" w:space="0" w:color="auto"/>
        <w:left w:val="none" w:sz="0" w:space="0" w:color="auto"/>
        <w:bottom w:val="none" w:sz="0" w:space="0" w:color="auto"/>
        <w:right w:val="none" w:sz="0" w:space="0" w:color="auto"/>
      </w:divBdr>
    </w:div>
    <w:div w:id="18075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2025-12-09T09:04:00Z</dcterms:created>
  <dcterms:modified xsi:type="dcterms:W3CDTF">2025-12-09T09:04:00Z</dcterms:modified>
</cp:coreProperties>
</file>